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25" w:rsidRPr="00E7681B" w:rsidRDefault="001B4825" w:rsidP="001B4825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E7681B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12065</wp:posOffset>
            </wp:positionV>
            <wp:extent cx="673100" cy="90360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825" w:rsidRPr="00981E56" w:rsidRDefault="001B4825" w:rsidP="001B4825">
      <w:pPr>
        <w:pStyle w:val="1"/>
        <w:jc w:val="center"/>
        <w:rPr>
          <w:sz w:val="26"/>
          <w:szCs w:val="26"/>
        </w:rPr>
      </w:pPr>
    </w:p>
    <w:p w:rsidR="001B4825" w:rsidRPr="00981E56" w:rsidRDefault="001B4825" w:rsidP="001B4825">
      <w:pPr>
        <w:jc w:val="center"/>
        <w:rPr>
          <w:b/>
          <w:sz w:val="26"/>
        </w:rPr>
      </w:pPr>
      <w:r w:rsidRPr="00981E56">
        <w:rPr>
          <w:b/>
          <w:sz w:val="26"/>
        </w:rPr>
        <w:t>АДМИНИСТРАЦИЯ ЕКАТЕРИНОВСКОГО МУНИЦИПАЛЬНОГО РАЙОНА САРАТОВСКОЙ ОБЛАСТИ</w:t>
      </w:r>
    </w:p>
    <w:p w:rsidR="001B4825" w:rsidRPr="00981E56" w:rsidRDefault="001B4825" w:rsidP="001B4825">
      <w:pPr>
        <w:pStyle w:val="1"/>
        <w:jc w:val="both"/>
        <w:rPr>
          <w:sz w:val="26"/>
          <w:szCs w:val="26"/>
        </w:rPr>
      </w:pPr>
    </w:p>
    <w:p w:rsidR="001B4825" w:rsidRPr="004D509D" w:rsidRDefault="001B4825" w:rsidP="001B4825">
      <w:pPr>
        <w:pStyle w:val="2"/>
        <w:rPr>
          <w:sz w:val="32"/>
          <w:szCs w:val="32"/>
        </w:rPr>
      </w:pPr>
      <w:r w:rsidRPr="004D509D">
        <w:rPr>
          <w:sz w:val="32"/>
          <w:szCs w:val="32"/>
        </w:rPr>
        <w:t>ПОСТАНОВЛЕНИЕ</w:t>
      </w:r>
    </w:p>
    <w:p w:rsidR="001B4825" w:rsidRPr="00981E56" w:rsidRDefault="001B4825" w:rsidP="001B4825">
      <w:pPr>
        <w:pStyle w:val="1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1B4825" w:rsidRPr="00981E56" w:rsidTr="001B4825">
        <w:trPr>
          <w:trHeight w:val="262"/>
        </w:trPr>
        <w:tc>
          <w:tcPr>
            <w:tcW w:w="3828" w:type="dxa"/>
          </w:tcPr>
          <w:p w:rsidR="001B4825" w:rsidRPr="00981E56" w:rsidRDefault="001B4825" w:rsidP="004D0469">
            <w:pPr>
              <w:pStyle w:val="1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От </w:t>
            </w:r>
            <w:r w:rsidR="00CC66AA">
              <w:rPr>
                <w:b/>
                <w:sz w:val="26"/>
                <w:szCs w:val="26"/>
                <w:u w:val="single"/>
              </w:rPr>
              <w:t>28.03.2022</w:t>
            </w:r>
            <w:r>
              <w:rPr>
                <w:b/>
                <w:sz w:val="26"/>
                <w:szCs w:val="26"/>
                <w:u w:val="single"/>
              </w:rPr>
              <w:t xml:space="preserve"> г. № </w:t>
            </w:r>
            <w:r w:rsidR="00CC66AA">
              <w:rPr>
                <w:b/>
                <w:sz w:val="26"/>
                <w:szCs w:val="26"/>
                <w:u w:val="single"/>
              </w:rPr>
              <w:t>172</w:t>
            </w:r>
            <w:r w:rsidR="00E7681B">
              <w:rPr>
                <w:b/>
                <w:sz w:val="26"/>
                <w:szCs w:val="26"/>
                <w:u w:val="single"/>
              </w:rPr>
              <w:t>_</w:t>
            </w:r>
          </w:p>
          <w:p w:rsidR="001B4825" w:rsidRPr="001B4825" w:rsidRDefault="001B4825" w:rsidP="001B4825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b/>
                <w:sz w:val="26"/>
                <w:lang w:eastAsia="ar-SA"/>
              </w:rPr>
            </w:pPr>
            <w:r w:rsidRPr="00981E56">
              <w:rPr>
                <w:rFonts w:ascii="Times New Roman CYR" w:hAnsi="Times New Roman CYR" w:cs="Times New Roman CYR"/>
                <w:b/>
                <w:sz w:val="26"/>
                <w:lang w:eastAsia="ar-SA"/>
              </w:rPr>
              <w:t xml:space="preserve">   р. п. Екатериновка</w:t>
            </w:r>
          </w:p>
        </w:tc>
        <w:tc>
          <w:tcPr>
            <w:tcW w:w="2409" w:type="dxa"/>
          </w:tcPr>
          <w:p w:rsidR="001B4825" w:rsidRPr="00981E56" w:rsidRDefault="001B4825" w:rsidP="004D0469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B4825" w:rsidRPr="00981E56" w:rsidRDefault="001B4825" w:rsidP="004D0469">
            <w:pPr>
              <w:pStyle w:val="1"/>
              <w:jc w:val="both"/>
              <w:rPr>
                <w:sz w:val="26"/>
                <w:szCs w:val="26"/>
              </w:rPr>
            </w:pPr>
          </w:p>
        </w:tc>
      </w:tr>
    </w:tbl>
    <w:p w:rsidR="000D4F5E" w:rsidRPr="00E908BB" w:rsidRDefault="000D4F5E" w:rsidP="001B482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577EA" w:rsidRPr="00C10264" w:rsidRDefault="002B1992" w:rsidP="009D32C5">
      <w:pPr>
        <w:pStyle w:val="a4"/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>О реорга</w:t>
      </w:r>
      <w:r w:rsidR="00FF6911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низации </w:t>
      </w:r>
      <w:proofErr w:type="gramStart"/>
      <w:r w:rsidR="00FF6911" w:rsidRPr="00C10264">
        <w:rPr>
          <w:rFonts w:ascii="Times New Roman" w:hAnsi="Times New Roman"/>
          <w:b/>
          <w:sz w:val="26"/>
          <w:szCs w:val="26"/>
          <w:lang w:eastAsia="ru-RU"/>
        </w:rPr>
        <w:t>муниципальных</w:t>
      </w:r>
      <w:proofErr w:type="gramEnd"/>
      <w:r w:rsidR="00B577EA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26099" w:rsidRPr="00C10264">
        <w:rPr>
          <w:rFonts w:ascii="Times New Roman" w:hAnsi="Times New Roman"/>
          <w:b/>
          <w:sz w:val="26"/>
          <w:szCs w:val="26"/>
          <w:lang w:eastAsia="ru-RU"/>
        </w:rPr>
        <w:t>обще</w:t>
      </w:r>
      <w:r w:rsidR="002F3447" w:rsidRPr="00C10264">
        <w:rPr>
          <w:rFonts w:ascii="Times New Roman" w:hAnsi="Times New Roman"/>
          <w:b/>
          <w:sz w:val="26"/>
          <w:szCs w:val="26"/>
          <w:lang w:eastAsia="ru-RU"/>
        </w:rPr>
        <w:t>образовательных</w:t>
      </w:r>
    </w:p>
    <w:p w:rsidR="009D32C5" w:rsidRPr="00C10264" w:rsidRDefault="0018739D" w:rsidP="009D32C5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>организаций</w:t>
      </w:r>
      <w:r w:rsidR="00C671DE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D32C5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в форме присоединения </w:t>
      </w:r>
      <w:r w:rsidR="001B4825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</w:p>
    <w:p w:rsidR="009D32C5" w:rsidRPr="00C10264" w:rsidRDefault="001B4825" w:rsidP="009D32C5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общеобразовательного учреждения – </w:t>
      </w:r>
      <w:proofErr w:type="gramStart"/>
      <w:r w:rsidRPr="00C10264">
        <w:rPr>
          <w:rFonts w:ascii="Times New Roman" w:hAnsi="Times New Roman"/>
          <w:b/>
          <w:sz w:val="26"/>
          <w:szCs w:val="26"/>
          <w:lang w:eastAsia="ru-RU"/>
        </w:rPr>
        <w:t>средней</w:t>
      </w:r>
      <w:proofErr w:type="gramEnd"/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10264" w:rsidRPr="00C10264" w:rsidRDefault="001B4825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общеобразовательной школы с. </w:t>
      </w:r>
      <w:r w:rsidR="009D32C5" w:rsidRPr="00C10264">
        <w:rPr>
          <w:rFonts w:ascii="Times New Roman" w:hAnsi="Times New Roman"/>
          <w:b/>
          <w:sz w:val="26"/>
          <w:szCs w:val="26"/>
          <w:lang w:eastAsia="ru-RU"/>
        </w:rPr>
        <w:t>Воронцовка</w:t>
      </w:r>
      <w:r w:rsidR="00C10264" w:rsidRPr="00C10264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C10264" w:rsidRPr="00C10264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 w:rsidR="00C10264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10264" w:rsidRPr="00C10264" w:rsidRDefault="00C10264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общеобразовательного учреждения – </w:t>
      </w:r>
      <w:proofErr w:type="gramStart"/>
      <w:r w:rsidRPr="00C10264">
        <w:rPr>
          <w:rFonts w:ascii="Times New Roman" w:hAnsi="Times New Roman"/>
          <w:b/>
          <w:sz w:val="26"/>
          <w:szCs w:val="26"/>
          <w:lang w:eastAsia="ru-RU"/>
        </w:rPr>
        <w:t>средней</w:t>
      </w:r>
      <w:proofErr w:type="gramEnd"/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10264" w:rsidRPr="00C10264" w:rsidRDefault="00C10264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общеобразовательной школы с. Комаровка, </w:t>
      </w:r>
      <w:proofErr w:type="gramStart"/>
      <w:r w:rsidRPr="00C10264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10264" w:rsidRPr="00C10264" w:rsidRDefault="00C10264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общеобразовательного учреждения – </w:t>
      </w:r>
      <w:proofErr w:type="gramStart"/>
      <w:r w:rsidRPr="00C10264">
        <w:rPr>
          <w:rFonts w:ascii="Times New Roman" w:hAnsi="Times New Roman"/>
          <w:b/>
          <w:sz w:val="26"/>
          <w:szCs w:val="26"/>
          <w:lang w:eastAsia="ru-RU"/>
        </w:rPr>
        <w:t>средней</w:t>
      </w:r>
      <w:proofErr w:type="gramEnd"/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10264" w:rsidRPr="00C10264" w:rsidRDefault="00C10264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общеобразовательной школы с. </w:t>
      </w:r>
      <w:proofErr w:type="spellStart"/>
      <w:r w:rsidRPr="00C10264">
        <w:rPr>
          <w:rFonts w:ascii="Times New Roman" w:hAnsi="Times New Roman"/>
          <w:b/>
          <w:sz w:val="26"/>
          <w:szCs w:val="26"/>
          <w:lang w:eastAsia="ru-RU"/>
        </w:rPr>
        <w:t>Бутурлинка</w:t>
      </w:r>
      <w:proofErr w:type="spellEnd"/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B4825"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к муниципальному общеобразовательному учреждению – средней общеобразовательной </w:t>
      </w:r>
    </w:p>
    <w:p w:rsidR="00C10264" w:rsidRPr="00C10264" w:rsidRDefault="001B4825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 xml:space="preserve">школе </w:t>
      </w:r>
      <w:r w:rsidR="00C10264" w:rsidRPr="00C10264">
        <w:rPr>
          <w:rFonts w:ascii="Times New Roman" w:hAnsi="Times New Roman"/>
          <w:b/>
          <w:sz w:val="26"/>
          <w:szCs w:val="26"/>
        </w:rPr>
        <w:t xml:space="preserve">имени Героя Советского Союза  </w:t>
      </w:r>
      <w:proofErr w:type="gramStart"/>
      <w:r w:rsidR="00C10264" w:rsidRPr="00C10264">
        <w:rPr>
          <w:rFonts w:ascii="Times New Roman" w:hAnsi="Times New Roman"/>
          <w:b/>
          <w:sz w:val="26"/>
          <w:szCs w:val="26"/>
        </w:rPr>
        <w:t>Образцова</w:t>
      </w:r>
      <w:proofErr w:type="gramEnd"/>
      <w:r w:rsidR="00C10264" w:rsidRPr="00C10264">
        <w:rPr>
          <w:rFonts w:ascii="Times New Roman" w:hAnsi="Times New Roman"/>
          <w:b/>
          <w:sz w:val="26"/>
          <w:szCs w:val="26"/>
        </w:rPr>
        <w:t xml:space="preserve"> Ивана Васильевича </w:t>
      </w:r>
    </w:p>
    <w:p w:rsidR="000D4F5E" w:rsidRPr="00C10264" w:rsidRDefault="00C10264" w:rsidP="00C10264">
      <w:pPr>
        <w:pStyle w:val="a4"/>
        <w:tabs>
          <w:tab w:val="left" w:pos="5103"/>
          <w:tab w:val="left" w:pos="5529"/>
          <w:tab w:val="left" w:pos="5670"/>
        </w:tabs>
        <w:ind w:right="140"/>
        <w:rPr>
          <w:rFonts w:ascii="Times New Roman" w:hAnsi="Times New Roman"/>
          <w:b/>
          <w:sz w:val="26"/>
          <w:szCs w:val="26"/>
          <w:lang w:eastAsia="ru-RU"/>
        </w:rPr>
      </w:pPr>
      <w:r w:rsidRPr="00C10264">
        <w:rPr>
          <w:rFonts w:ascii="Times New Roman" w:hAnsi="Times New Roman"/>
          <w:b/>
          <w:sz w:val="26"/>
          <w:szCs w:val="26"/>
          <w:lang w:eastAsia="ru-RU"/>
        </w:rPr>
        <w:t>с. Бакуры Екатериновского района</w:t>
      </w:r>
    </w:p>
    <w:p w:rsidR="001B4825" w:rsidRPr="00C10264" w:rsidRDefault="001B4825" w:rsidP="001B4825">
      <w:pPr>
        <w:pStyle w:val="a4"/>
        <w:tabs>
          <w:tab w:val="left" w:pos="5103"/>
          <w:tab w:val="left" w:pos="5529"/>
          <w:tab w:val="left" w:pos="5670"/>
        </w:tabs>
        <w:ind w:right="3967"/>
        <w:rPr>
          <w:rFonts w:ascii="Times New Roman" w:hAnsi="Times New Roman"/>
          <w:b/>
          <w:sz w:val="26"/>
          <w:szCs w:val="26"/>
          <w:lang w:eastAsia="ru-RU"/>
        </w:rPr>
      </w:pPr>
    </w:p>
    <w:p w:rsidR="002A5D8F" w:rsidRPr="002A5D8F" w:rsidRDefault="00AA669E" w:rsidP="0050327F">
      <w:pPr>
        <w:pStyle w:val="a4"/>
        <w:ind w:firstLine="567"/>
        <w:jc w:val="both"/>
        <w:rPr>
          <w:color w:val="000000"/>
          <w:sz w:val="26"/>
          <w:szCs w:val="26"/>
        </w:rPr>
      </w:pPr>
      <w:proofErr w:type="gramStart"/>
      <w:r w:rsidRPr="00AA669E">
        <w:rPr>
          <w:rFonts w:ascii="Times New Roman" w:hAnsi="Times New Roman"/>
          <w:sz w:val="26"/>
          <w:szCs w:val="26"/>
        </w:rPr>
        <w:t>Руководствуясь статьями 57-60 Гражданского кодекса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Положением о порядке проведения оценки последствий принятия</w:t>
      </w:r>
      <w:proofErr w:type="gramEnd"/>
      <w:r w:rsidRPr="00AA669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A669E">
        <w:rPr>
          <w:rFonts w:ascii="Times New Roman" w:hAnsi="Times New Roman"/>
          <w:sz w:val="26"/>
          <w:szCs w:val="26"/>
        </w:rPr>
        <w:t>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</w:t>
      </w:r>
      <w:proofErr w:type="gramEnd"/>
      <w:r w:rsidRPr="00AA669E">
        <w:rPr>
          <w:rFonts w:ascii="Times New Roman" w:hAnsi="Times New Roman"/>
          <w:sz w:val="26"/>
          <w:szCs w:val="26"/>
        </w:rPr>
        <w:t xml:space="preserve"> такого решения и подготовки ею заключений, утвержденным постановлением Правительства Саратовской области от 9 января 2014 года № 2-П, </w:t>
      </w:r>
      <w:r w:rsidR="002B1992" w:rsidRPr="00AA66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3330" w:rsidRPr="00AA66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4825" w:rsidRPr="00C10264">
        <w:rPr>
          <w:rFonts w:ascii="Times New Roman" w:hAnsi="Times New Roman"/>
          <w:sz w:val="26"/>
          <w:szCs w:val="26"/>
          <w:lang w:eastAsia="ru-RU"/>
        </w:rPr>
        <w:t>Решени</w:t>
      </w:r>
      <w:r w:rsidRPr="00C10264">
        <w:rPr>
          <w:rFonts w:ascii="Times New Roman" w:hAnsi="Times New Roman"/>
          <w:sz w:val="26"/>
          <w:szCs w:val="26"/>
          <w:lang w:eastAsia="ru-RU"/>
        </w:rPr>
        <w:t>ем</w:t>
      </w:r>
      <w:r w:rsidR="001B4825" w:rsidRPr="00C10264">
        <w:rPr>
          <w:rFonts w:ascii="Times New Roman" w:hAnsi="Times New Roman"/>
          <w:sz w:val="26"/>
          <w:szCs w:val="26"/>
          <w:lang w:eastAsia="ru-RU"/>
        </w:rPr>
        <w:t xml:space="preserve"> собрания</w:t>
      </w:r>
      <w:r w:rsidR="00B577EA" w:rsidRPr="002A5D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576A" w:rsidRPr="002A5D8F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1B4825" w:rsidRPr="002A5D8F">
        <w:rPr>
          <w:rFonts w:ascii="Times New Roman" w:hAnsi="Times New Roman"/>
          <w:sz w:val="26"/>
          <w:szCs w:val="26"/>
          <w:lang w:eastAsia="ru-RU"/>
        </w:rPr>
        <w:t>Екатериновского</w:t>
      </w:r>
      <w:r w:rsidR="0098576A" w:rsidRPr="002A5D8F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2A5D8F" w:rsidRPr="002A5D8F">
        <w:rPr>
          <w:rFonts w:ascii="Times New Roman" w:hAnsi="Times New Roman"/>
          <w:sz w:val="26"/>
          <w:szCs w:val="26"/>
          <w:lang w:eastAsia="ru-RU"/>
        </w:rPr>
        <w:t xml:space="preserve"> от 21.01.2022 г. № 454 «</w:t>
      </w:r>
      <w:r w:rsidR="002A5D8F" w:rsidRPr="002A5D8F">
        <w:rPr>
          <w:rFonts w:ascii="Times New Roman" w:hAnsi="Times New Roman"/>
          <w:color w:val="000000"/>
          <w:sz w:val="26"/>
          <w:szCs w:val="26"/>
        </w:rPr>
        <w:t>О согласовании реорганизации муниципальных образовательных учреждений»,</w:t>
      </w:r>
    </w:p>
    <w:p w:rsidR="002B1992" w:rsidRPr="002A5D8F" w:rsidRDefault="00C503C7" w:rsidP="0050327F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5D8F">
        <w:rPr>
          <w:rFonts w:ascii="Times New Roman" w:hAnsi="Times New Roman"/>
          <w:sz w:val="26"/>
          <w:szCs w:val="26"/>
          <w:lang w:eastAsia="ru-RU"/>
        </w:rPr>
        <w:t>ПОСТАНОВЛЯЕТ</w:t>
      </w:r>
      <w:r w:rsidR="002B1992" w:rsidRPr="002A5D8F">
        <w:rPr>
          <w:rFonts w:ascii="Times New Roman" w:hAnsi="Times New Roman"/>
          <w:sz w:val="26"/>
          <w:szCs w:val="26"/>
          <w:lang w:eastAsia="ru-RU"/>
        </w:rPr>
        <w:t>:</w:t>
      </w:r>
    </w:p>
    <w:p w:rsidR="0044168E" w:rsidRPr="00C10264" w:rsidRDefault="00CC4F0A" w:rsidP="0000165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5D8F"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 w:rsidR="00001650" w:rsidRPr="002A5D8F">
        <w:rPr>
          <w:rFonts w:ascii="Times New Roman" w:hAnsi="Times New Roman"/>
          <w:sz w:val="26"/>
          <w:szCs w:val="26"/>
          <w:lang w:eastAsia="ru-RU"/>
        </w:rPr>
        <w:tab/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Реорга</w:t>
      </w:r>
      <w:r w:rsidR="001C2AC2" w:rsidRPr="00C10264">
        <w:rPr>
          <w:rFonts w:ascii="Times New Roman" w:hAnsi="Times New Roman"/>
          <w:sz w:val="26"/>
          <w:szCs w:val="26"/>
          <w:lang w:eastAsia="ru-RU"/>
        </w:rPr>
        <w:t xml:space="preserve">низовать </w:t>
      </w:r>
      <w:r w:rsidR="001B4825"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учреждение – среднюю общеобразовательную школу </w:t>
      </w:r>
      <w:r w:rsidR="00C10264" w:rsidRPr="00C10264">
        <w:rPr>
          <w:rFonts w:ascii="Times New Roman" w:hAnsi="Times New Roman"/>
          <w:sz w:val="26"/>
          <w:szCs w:val="26"/>
        </w:rPr>
        <w:t xml:space="preserve">имени Героя Советского Союза  Образцова Ивана Васильевича </w:t>
      </w:r>
      <w:r w:rsidR="00C10264" w:rsidRPr="00C10264">
        <w:rPr>
          <w:rFonts w:ascii="Times New Roman" w:hAnsi="Times New Roman"/>
          <w:sz w:val="26"/>
          <w:szCs w:val="26"/>
          <w:lang w:eastAsia="ru-RU"/>
        </w:rPr>
        <w:t xml:space="preserve">с. Бакуры Екатериновского района </w:t>
      </w:r>
      <w:r w:rsidR="0058229F" w:rsidRPr="00C10264">
        <w:rPr>
          <w:rFonts w:ascii="Times New Roman" w:hAnsi="Times New Roman"/>
          <w:sz w:val="26"/>
          <w:szCs w:val="26"/>
          <w:lang w:eastAsia="ru-RU"/>
        </w:rPr>
        <w:t>Саратовской области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>,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 xml:space="preserve"> находяще</w:t>
      </w:r>
      <w:r w:rsidR="0044168E" w:rsidRPr="00C10264">
        <w:rPr>
          <w:rFonts w:ascii="Times New Roman" w:hAnsi="Times New Roman"/>
          <w:sz w:val="26"/>
          <w:szCs w:val="26"/>
          <w:lang w:eastAsia="ru-RU"/>
        </w:rPr>
        <w:t>гося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2AC2" w:rsidRPr="00C10264">
        <w:rPr>
          <w:rFonts w:ascii="Times New Roman" w:hAnsi="Times New Roman"/>
          <w:sz w:val="26"/>
          <w:szCs w:val="26"/>
          <w:lang w:eastAsia="ru-RU"/>
        </w:rPr>
        <w:t xml:space="preserve">по адресу: </w:t>
      </w:r>
      <w:r w:rsidR="009D32C5" w:rsidRPr="00C10264">
        <w:rPr>
          <w:rFonts w:ascii="Times New Roman" w:hAnsi="Times New Roman"/>
          <w:sz w:val="26"/>
          <w:szCs w:val="26"/>
        </w:rPr>
        <w:t>412144</w:t>
      </w:r>
      <w:r w:rsidR="00C10264" w:rsidRPr="00C10264">
        <w:rPr>
          <w:rFonts w:ascii="Times New Roman" w:hAnsi="Times New Roman"/>
          <w:sz w:val="26"/>
          <w:szCs w:val="26"/>
        </w:rPr>
        <w:t>,</w:t>
      </w:r>
      <w:r w:rsidR="009D32C5" w:rsidRPr="00C10264">
        <w:rPr>
          <w:rFonts w:ascii="Times New Roman" w:hAnsi="Times New Roman"/>
          <w:sz w:val="26"/>
          <w:szCs w:val="26"/>
        </w:rPr>
        <w:t xml:space="preserve"> Саратовская область, </w:t>
      </w:r>
      <w:proofErr w:type="spellStart"/>
      <w:r w:rsidR="009D32C5" w:rsidRPr="00C10264">
        <w:rPr>
          <w:rFonts w:ascii="Times New Roman" w:hAnsi="Times New Roman"/>
          <w:sz w:val="26"/>
          <w:szCs w:val="26"/>
        </w:rPr>
        <w:t>Екатериновский</w:t>
      </w:r>
      <w:proofErr w:type="spellEnd"/>
      <w:r w:rsidR="009D32C5" w:rsidRPr="00C10264">
        <w:rPr>
          <w:rFonts w:ascii="Times New Roman" w:hAnsi="Times New Roman"/>
          <w:sz w:val="26"/>
          <w:szCs w:val="26"/>
        </w:rPr>
        <w:t xml:space="preserve"> район, с. Бакуры, ул. Тургенева,  д. 5</w:t>
      </w:r>
      <w:r w:rsidR="00342658" w:rsidRPr="00C10264">
        <w:rPr>
          <w:rFonts w:ascii="Times New Roman" w:hAnsi="Times New Roman"/>
          <w:sz w:val="26"/>
          <w:szCs w:val="26"/>
          <w:lang w:eastAsia="ru-RU"/>
        </w:rPr>
        <w:t>,</w:t>
      </w:r>
      <w:r w:rsidR="00F239FB" w:rsidRPr="00C10264">
        <w:rPr>
          <w:rFonts w:ascii="Times New Roman" w:hAnsi="Times New Roman"/>
          <w:sz w:val="26"/>
          <w:szCs w:val="26"/>
          <w:lang w:eastAsia="ru-RU"/>
        </w:rPr>
        <w:t xml:space="preserve"> путем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 xml:space="preserve"> присоединения </w:t>
      </w:r>
      <w:r w:rsidR="0030337B" w:rsidRPr="00C10264">
        <w:rPr>
          <w:rFonts w:ascii="Times New Roman" w:hAnsi="Times New Roman"/>
          <w:sz w:val="26"/>
          <w:szCs w:val="26"/>
          <w:lang w:eastAsia="ru-RU"/>
        </w:rPr>
        <w:t>к нему</w:t>
      </w:r>
      <w:r w:rsidR="0044168E" w:rsidRPr="00C10264">
        <w:rPr>
          <w:rFonts w:ascii="Times New Roman" w:hAnsi="Times New Roman"/>
          <w:sz w:val="26"/>
          <w:szCs w:val="26"/>
          <w:lang w:eastAsia="ru-RU"/>
        </w:rPr>
        <w:t xml:space="preserve"> следующ</w:t>
      </w:r>
      <w:r w:rsidR="009D32C5" w:rsidRPr="00C10264">
        <w:rPr>
          <w:rFonts w:ascii="Times New Roman" w:hAnsi="Times New Roman"/>
          <w:sz w:val="26"/>
          <w:szCs w:val="26"/>
          <w:lang w:eastAsia="ru-RU"/>
        </w:rPr>
        <w:t>их</w:t>
      </w:r>
      <w:r w:rsidR="0044168E" w:rsidRPr="00C10264">
        <w:rPr>
          <w:rFonts w:ascii="Times New Roman" w:hAnsi="Times New Roman"/>
          <w:sz w:val="26"/>
          <w:szCs w:val="26"/>
          <w:lang w:eastAsia="ru-RU"/>
        </w:rPr>
        <w:t xml:space="preserve"> учреждени</w:t>
      </w:r>
      <w:r w:rsidR="009D32C5" w:rsidRPr="00C10264">
        <w:rPr>
          <w:rFonts w:ascii="Times New Roman" w:hAnsi="Times New Roman"/>
          <w:sz w:val="26"/>
          <w:szCs w:val="26"/>
          <w:lang w:eastAsia="ru-RU"/>
        </w:rPr>
        <w:t>й</w:t>
      </w:r>
      <w:r w:rsidR="0044168E" w:rsidRPr="00C10264">
        <w:rPr>
          <w:rFonts w:ascii="Times New Roman" w:hAnsi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44168E" w:rsidRPr="00C10264" w:rsidRDefault="001B4825" w:rsidP="00866418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учреждение – среднюю общеобразовательную школу </w:t>
      </w:r>
      <w:proofErr w:type="gramStart"/>
      <w:r w:rsidRPr="00C10264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C10264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C16771" w:rsidRPr="00C10264">
        <w:rPr>
          <w:rFonts w:ascii="Times New Roman" w:hAnsi="Times New Roman"/>
          <w:sz w:val="26"/>
          <w:szCs w:val="26"/>
          <w:lang w:eastAsia="ru-RU"/>
        </w:rPr>
        <w:t>Воронцовка</w:t>
      </w:r>
      <w:proofErr w:type="gramEnd"/>
      <w:r w:rsidR="001011BF" w:rsidRPr="00C10264">
        <w:rPr>
          <w:rFonts w:ascii="Times New Roman" w:hAnsi="Times New Roman"/>
          <w:sz w:val="26"/>
          <w:szCs w:val="26"/>
          <w:lang w:eastAsia="ru-RU"/>
        </w:rPr>
        <w:t xml:space="preserve"> Екатериновского района</w:t>
      </w:r>
      <w:r w:rsidR="00866418" w:rsidRPr="00C10264">
        <w:rPr>
          <w:rFonts w:ascii="Times New Roman" w:hAnsi="Times New Roman"/>
          <w:color w:val="000000"/>
          <w:sz w:val="26"/>
          <w:szCs w:val="26"/>
        </w:rPr>
        <w:t>;</w:t>
      </w:r>
    </w:p>
    <w:p w:rsidR="00C16771" w:rsidRPr="00C10264" w:rsidRDefault="00C16771" w:rsidP="00C16771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учреждение – среднюю общеобразовательную школу </w:t>
      </w:r>
      <w:proofErr w:type="gramStart"/>
      <w:r w:rsidRPr="00C10264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C10264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C10264">
        <w:rPr>
          <w:rFonts w:ascii="Times New Roman" w:hAnsi="Times New Roman"/>
          <w:sz w:val="26"/>
          <w:szCs w:val="26"/>
          <w:lang w:eastAsia="ru-RU"/>
        </w:rPr>
        <w:t>Комаровка</w:t>
      </w:r>
      <w:proofErr w:type="gramEnd"/>
      <w:r w:rsidRPr="00C10264">
        <w:rPr>
          <w:rFonts w:ascii="Times New Roman" w:hAnsi="Times New Roman"/>
          <w:sz w:val="26"/>
          <w:szCs w:val="26"/>
          <w:lang w:eastAsia="ru-RU"/>
        </w:rPr>
        <w:t xml:space="preserve"> Екатериновского района</w:t>
      </w:r>
      <w:r w:rsidRPr="00C10264">
        <w:rPr>
          <w:rFonts w:ascii="Times New Roman" w:hAnsi="Times New Roman"/>
          <w:color w:val="000000"/>
          <w:sz w:val="26"/>
          <w:szCs w:val="26"/>
        </w:rPr>
        <w:t>;</w:t>
      </w:r>
    </w:p>
    <w:p w:rsidR="00C16771" w:rsidRPr="00C10264" w:rsidRDefault="00C16771" w:rsidP="00C16771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учреждение – среднюю общеобразовательную школу с. </w:t>
      </w:r>
      <w:proofErr w:type="spellStart"/>
      <w:r w:rsidRPr="00C10264">
        <w:rPr>
          <w:rFonts w:ascii="Times New Roman" w:hAnsi="Times New Roman"/>
          <w:sz w:val="26"/>
          <w:szCs w:val="26"/>
          <w:lang w:eastAsia="ru-RU"/>
        </w:rPr>
        <w:t>Бутурлинка</w:t>
      </w:r>
      <w:proofErr w:type="spellEnd"/>
      <w:r w:rsidRPr="00C10264">
        <w:rPr>
          <w:rFonts w:ascii="Times New Roman" w:hAnsi="Times New Roman"/>
          <w:sz w:val="26"/>
          <w:szCs w:val="26"/>
          <w:lang w:eastAsia="ru-RU"/>
        </w:rPr>
        <w:t xml:space="preserve"> Екатериновского района</w:t>
      </w:r>
      <w:r w:rsidRPr="00C10264">
        <w:rPr>
          <w:rFonts w:ascii="Times New Roman" w:hAnsi="Times New Roman"/>
          <w:color w:val="000000"/>
          <w:sz w:val="26"/>
          <w:szCs w:val="26"/>
        </w:rPr>
        <w:t>;</w:t>
      </w:r>
    </w:p>
    <w:p w:rsidR="004508DB" w:rsidRPr="00C10264" w:rsidRDefault="00C503C7" w:rsidP="00E51A9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>2</w:t>
      </w:r>
      <w:r w:rsidR="00CC4F0A" w:rsidRPr="00C10264">
        <w:rPr>
          <w:rFonts w:ascii="Times New Roman" w:hAnsi="Times New Roman"/>
          <w:sz w:val="26"/>
          <w:szCs w:val="26"/>
          <w:lang w:eastAsia="ru-RU"/>
        </w:rPr>
        <w:t>.</w:t>
      </w:r>
      <w:r w:rsidR="00866418" w:rsidRPr="00C10264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="004A5782" w:rsidRPr="00C10264">
        <w:rPr>
          <w:rFonts w:ascii="Times New Roman" w:hAnsi="Times New Roman"/>
          <w:sz w:val="26"/>
          <w:szCs w:val="26"/>
          <w:lang w:eastAsia="ru-RU"/>
        </w:rPr>
        <w:t xml:space="preserve">Считать 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учреждение – среднюю общеобразовательную школу </w:t>
      </w:r>
      <w:r w:rsidR="00C16771" w:rsidRPr="00C10264">
        <w:rPr>
          <w:rFonts w:ascii="Times New Roman" w:hAnsi="Times New Roman"/>
          <w:sz w:val="26"/>
          <w:szCs w:val="26"/>
        </w:rPr>
        <w:t xml:space="preserve">имени Героя Советского Союза  Образцова Ивана Васильевича </w:t>
      </w:r>
      <w:r w:rsidR="00C16771" w:rsidRPr="00C10264">
        <w:rPr>
          <w:rFonts w:ascii="Times New Roman" w:hAnsi="Times New Roman"/>
          <w:sz w:val="26"/>
          <w:szCs w:val="26"/>
          <w:lang w:eastAsia="ru-RU"/>
        </w:rPr>
        <w:t>с. Бакуры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 xml:space="preserve">, Екатериновского района 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правопреемнико</w:t>
      </w:r>
      <w:r w:rsidR="004A5782" w:rsidRPr="00C10264">
        <w:rPr>
          <w:rFonts w:ascii="Times New Roman" w:hAnsi="Times New Roman"/>
          <w:sz w:val="26"/>
          <w:szCs w:val="26"/>
          <w:lang w:eastAsia="ru-RU"/>
        </w:rPr>
        <w:t>м</w:t>
      </w:r>
      <w:r w:rsidR="00D15978" w:rsidRPr="00C10264">
        <w:rPr>
          <w:rFonts w:ascii="Times New Roman" w:hAnsi="Times New Roman"/>
          <w:sz w:val="26"/>
          <w:szCs w:val="26"/>
          <w:lang w:eastAsia="ru-RU"/>
        </w:rPr>
        <w:t xml:space="preserve"> всех прав и об</w:t>
      </w:r>
      <w:r w:rsidR="00F1512B" w:rsidRPr="00C10264">
        <w:rPr>
          <w:rFonts w:ascii="Times New Roman" w:hAnsi="Times New Roman"/>
          <w:sz w:val="26"/>
          <w:szCs w:val="26"/>
          <w:lang w:eastAsia="ru-RU"/>
        </w:rPr>
        <w:t xml:space="preserve">язанностей 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муниципального общеобразовательного учреждения – средней общеобразовательной школы с. </w:t>
      </w:r>
      <w:r w:rsidR="00C16771" w:rsidRPr="00C10264">
        <w:rPr>
          <w:rFonts w:ascii="Times New Roman" w:hAnsi="Times New Roman"/>
          <w:sz w:val="26"/>
          <w:szCs w:val="26"/>
          <w:lang w:eastAsia="ru-RU"/>
        </w:rPr>
        <w:t>Воронцовка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>, Екатериновского района</w:t>
      </w:r>
      <w:r w:rsidR="00C16771" w:rsidRPr="00C10264">
        <w:rPr>
          <w:rFonts w:ascii="Times New Roman" w:hAnsi="Times New Roman"/>
          <w:sz w:val="26"/>
          <w:szCs w:val="26"/>
          <w:lang w:eastAsia="ru-RU"/>
        </w:rPr>
        <w:t>,</w:t>
      </w:r>
      <w:r w:rsidR="00C10264" w:rsidRPr="00C10264">
        <w:rPr>
          <w:rFonts w:ascii="Times New Roman" w:hAnsi="Times New Roman"/>
          <w:sz w:val="26"/>
          <w:szCs w:val="26"/>
          <w:lang w:eastAsia="ru-RU"/>
        </w:rPr>
        <w:t xml:space="preserve"> муниципального общеобразовательного учреждения – средней общеобразовательной школы с. Комаровка, Екатериновского района, муниципального общеобразовательного учреждения – средней общеобразовательной школы с. </w:t>
      </w:r>
      <w:proofErr w:type="spellStart"/>
      <w:r w:rsidR="00C10264" w:rsidRPr="00C10264">
        <w:rPr>
          <w:rFonts w:ascii="Times New Roman" w:hAnsi="Times New Roman"/>
          <w:sz w:val="26"/>
          <w:szCs w:val="26"/>
          <w:lang w:eastAsia="ru-RU"/>
        </w:rPr>
        <w:t>Бутурлинка</w:t>
      </w:r>
      <w:proofErr w:type="spellEnd"/>
      <w:r w:rsidR="00C10264" w:rsidRPr="00C10264">
        <w:rPr>
          <w:rFonts w:ascii="Times New Roman" w:hAnsi="Times New Roman"/>
          <w:sz w:val="26"/>
          <w:szCs w:val="26"/>
          <w:lang w:eastAsia="ru-RU"/>
        </w:rPr>
        <w:t xml:space="preserve">, Екатериновского района, </w:t>
      </w:r>
      <w:r w:rsidR="001011BF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в соответствии с передаточным</w:t>
      </w:r>
      <w:r w:rsidR="00170BD2" w:rsidRPr="00C10264">
        <w:rPr>
          <w:rFonts w:ascii="Times New Roman" w:hAnsi="Times New Roman"/>
          <w:sz w:val="26"/>
          <w:szCs w:val="26"/>
          <w:lang w:eastAsia="ru-RU"/>
        </w:rPr>
        <w:t>и актами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2B1992" w:rsidRPr="00C10264" w:rsidRDefault="00E51A9A" w:rsidP="00DC14A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>3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.</w:t>
      </w:r>
      <w:r w:rsidR="00DC14A7" w:rsidRPr="00C10264">
        <w:rPr>
          <w:rFonts w:ascii="Times New Roman" w:hAnsi="Times New Roman"/>
          <w:sz w:val="26"/>
          <w:szCs w:val="26"/>
          <w:lang w:eastAsia="ru-RU"/>
        </w:rPr>
        <w:tab/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Дирек</w:t>
      </w:r>
      <w:r w:rsidR="00F1512B" w:rsidRPr="00C10264">
        <w:rPr>
          <w:rFonts w:ascii="Times New Roman" w:hAnsi="Times New Roman"/>
          <w:sz w:val="26"/>
          <w:szCs w:val="26"/>
          <w:lang w:eastAsia="ru-RU"/>
        </w:rPr>
        <w:t xml:space="preserve">тору </w:t>
      </w:r>
      <w:r w:rsidR="00E809A6"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муниципального общеобразовательного учреждения – средней общеобразовательной школы </w:t>
      </w:r>
      <w:r w:rsidR="00C10264" w:rsidRPr="00C10264">
        <w:rPr>
          <w:rFonts w:ascii="Times New Roman" w:hAnsi="Times New Roman"/>
          <w:sz w:val="26"/>
          <w:szCs w:val="26"/>
        </w:rPr>
        <w:t xml:space="preserve">имени Героя Советского Союза  </w:t>
      </w:r>
      <w:proofErr w:type="gramStart"/>
      <w:r w:rsidR="00C10264" w:rsidRPr="00C10264">
        <w:rPr>
          <w:rFonts w:ascii="Times New Roman" w:hAnsi="Times New Roman"/>
          <w:sz w:val="26"/>
          <w:szCs w:val="26"/>
        </w:rPr>
        <w:t>Образцова</w:t>
      </w:r>
      <w:proofErr w:type="gramEnd"/>
      <w:r w:rsidR="00C10264" w:rsidRPr="00C10264">
        <w:rPr>
          <w:rFonts w:ascii="Times New Roman" w:hAnsi="Times New Roman"/>
          <w:sz w:val="26"/>
          <w:szCs w:val="26"/>
        </w:rPr>
        <w:t xml:space="preserve"> Ивана Васильевича с. Бакуры</w:t>
      </w:r>
      <w:r w:rsidR="00E809A6" w:rsidRPr="00C10264">
        <w:rPr>
          <w:rFonts w:ascii="Times New Roman" w:hAnsi="Times New Roman"/>
          <w:sz w:val="26"/>
          <w:szCs w:val="26"/>
          <w:lang w:eastAsia="ru-RU"/>
        </w:rPr>
        <w:t xml:space="preserve"> Екатериновского района</w:t>
      </w:r>
      <w:r w:rsidR="00C10264" w:rsidRPr="00C10264">
        <w:rPr>
          <w:rFonts w:ascii="Times New Roman" w:hAnsi="Times New Roman"/>
          <w:sz w:val="26"/>
          <w:szCs w:val="26"/>
          <w:lang w:eastAsia="ru-RU"/>
        </w:rPr>
        <w:t>:</w:t>
      </w:r>
    </w:p>
    <w:p w:rsidR="004321E8" w:rsidRPr="00C10264" w:rsidRDefault="00E51A9A" w:rsidP="00DC14A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>3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.1.</w:t>
      </w:r>
      <w:r w:rsidR="00DC14A7" w:rsidRPr="00C10264">
        <w:rPr>
          <w:rFonts w:ascii="Times New Roman" w:hAnsi="Times New Roman"/>
          <w:sz w:val="26"/>
          <w:szCs w:val="26"/>
          <w:lang w:eastAsia="ru-RU"/>
        </w:rPr>
        <w:tab/>
      </w:r>
      <w:r w:rsidR="004321E8" w:rsidRPr="00C10264">
        <w:rPr>
          <w:rFonts w:ascii="Times New Roman" w:hAnsi="Times New Roman"/>
          <w:sz w:val="26"/>
          <w:szCs w:val="26"/>
          <w:lang w:eastAsia="ru-RU"/>
        </w:rPr>
        <w:t>в течение трех</w:t>
      </w:r>
      <w:r w:rsidR="00783330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1E8" w:rsidRPr="00C10264">
        <w:rPr>
          <w:rFonts w:ascii="Times New Roman" w:hAnsi="Times New Roman"/>
          <w:sz w:val="26"/>
          <w:szCs w:val="26"/>
          <w:lang w:eastAsia="ru-RU"/>
        </w:rPr>
        <w:t>рабочих дней, с момента принятия постановления о реорганизации,</w:t>
      </w:r>
      <w:r w:rsidR="00783330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1E8" w:rsidRPr="00C10264">
        <w:rPr>
          <w:rFonts w:ascii="Times New Roman" w:hAnsi="Times New Roman"/>
          <w:sz w:val="26"/>
          <w:szCs w:val="26"/>
          <w:lang w:eastAsia="ru-RU"/>
        </w:rPr>
        <w:t>уведомить в установленном порядке органы Федеральной налоговой службы, а также представить в регистрирующий орган документы о записи в Федеральный ресурс о том, что юридическое лицо находится в процессе реорганизации;</w:t>
      </w:r>
    </w:p>
    <w:p w:rsidR="002B1992" w:rsidRPr="00C10264" w:rsidRDefault="00E51A9A" w:rsidP="00DC14A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10264">
        <w:rPr>
          <w:rFonts w:ascii="Times New Roman" w:hAnsi="Times New Roman"/>
          <w:sz w:val="26"/>
          <w:szCs w:val="26"/>
          <w:lang w:eastAsia="ru-RU"/>
        </w:rPr>
        <w:t>3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.2.</w:t>
      </w:r>
      <w:r w:rsidR="00DC14A7" w:rsidRPr="00C10264">
        <w:rPr>
          <w:rFonts w:ascii="Times New Roman" w:hAnsi="Times New Roman"/>
          <w:sz w:val="26"/>
          <w:szCs w:val="26"/>
          <w:lang w:eastAsia="ru-RU"/>
        </w:rPr>
        <w:tab/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 xml:space="preserve">дважды, с периодичностью один раз в месяц, опубликовать в журнале "Вестник государственной регистрации" сообщение о реорганизации </w:t>
      </w:r>
      <w:r w:rsidR="00AB590E" w:rsidRPr="00C10264">
        <w:rPr>
          <w:rFonts w:ascii="Times New Roman" w:hAnsi="Times New Roman"/>
          <w:sz w:val="26"/>
          <w:szCs w:val="26"/>
          <w:lang w:eastAsia="ru-RU"/>
        </w:rPr>
        <w:t xml:space="preserve">муниципального общеобразовательного учреждения – средней общеобразовательной школы </w:t>
      </w:r>
      <w:r w:rsidR="00C10264" w:rsidRPr="00C10264">
        <w:rPr>
          <w:rFonts w:ascii="Times New Roman" w:hAnsi="Times New Roman"/>
          <w:sz w:val="26"/>
          <w:szCs w:val="26"/>
        </w:rPr>
        <w:t xml:space="preserve">имени Героя Советского Союза  Образцова Ивана Васильевича </w:t>
      </w:r>
      <w:r w:rsidR="00C10264" w:rsidRPr="00C10264">
        <w:rPr>
          <w:rFonts w:ascii="Times New Roman" w:hAnsi="Times New Roman"/>
          <w:sz w:val="26"/>
          <w:szCs w:val="26"/>
          <w:lang w:eastAsia="ru-RU"/>
        </w:rPr>
        <w:t xml:space="preserve">с. Бакуры, Екатериновского района </w:t>
      </w:r>
      <w:r w:rsidR="00170BD2" w:rsidRPr="00C10264">
        <w:rPr>
          <w:rFonts w:ascii="Times New Roman" w:hAnsi="Times New Roman"/>
          <w:sz w:val="26"/>
          <w:szCs w:val="26"/>
          <w:lang w:eastAsia="ru-RU"/>
        </w:rPr>
        <w:t>в форме присоединения к нему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0264" w:rsidRPr="00C10264">
        <w:rPr>
          <w:rFonts w:ascii="Times New Roman" w:hAnsi="Times New Roman"/>
          <w:sz w:val="26"/>
          <w:szCs w:val="26"/>
          <w:lang w:eastAsia="ru-RU"/>
        </w:rPr>
        <w:t>муниципального общеобразовательного учреждения – средней общеобразовательной школы с. Воронцовка, Екатериновского района, муниципального общеобразовательного учреждения – средней общеобразовательной школы с. Комаровка, Екатериновского района, муниципального</w:t>
      </w:r>
      <w:proofErr w:type="gramEnd"/>
      <w:r w:rsidR="00C10264" w:rsidRPr="00C10264">
        <w:rPr>
          <w:rFonts w:ascii="Times New Roman" w:hAnsi="Times New Roman"/>
          <w:sz w:val="26"/>
          <w:szCs w:val="26"/>
          <w:lang w:eastAsia="ru-RU"/>
        </w:rPr>
        <w:t xml:space="preserve"> общеобразовательного учреждения – средней общеобразовательной школы с. </w:t>
      </w:r>
      <w:proofErr w:type="spellStart"/>
      <w:r w:rsidR="00C10264" w:rsidRPr="00C10264">
        <w:rPr>
          <w:rFonts w:ascii="Times New Roman" w:hAnsi="Times New Roman"/>
          <w:sz w:val="26"/>
          <w:szCs w:val="26"/>
          <w:lang w:eastAsia="ru-RU"/>
        </w:rPr>
        <w:t>Бутурлинка</w:t>
      </w:r>
      <w:proofErr w:type="spellEnd"/>
      <w:r w:rsidR="00C10264" w:rsidRPr="00C10264">
        <w:rPr>
          <w:rFonts w:ascii="Times New Roman" w:hAnsi="Times New Roman"/>
          <w:sz w:val="26"/>
          <w:szCs w:val="26"/>
          <w:lang w:eastAsia="ru-RU"/>
        </w:rPr>
        <w:t>, Екатериновского района</w:t>
      </w:r>
      <w:r w:rsidR="002B1992" w:rsidRPr="00C10264">
        <w:rPr>
          <w:rFonts w:ascii="Times New Roman" w:hAnsi="Times New Roman"/>
          <w:sz w:val="26"/>
          <w:szCs w:val="26"/>
          <w:lang w:eastAsia="ru-RU"/>
        </w:rPr>
        <w:t>;</w:t>
      </w:r>
    </w:p>
    <w:p w:rsidR="002B1992" w:rsidRPr="00C10264" w:rsidRDefault="00E51A9A" w:rsidP="006329D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0264">
        <w:rPr>
          <w:rFonts w:ascii="Times New Roman" w:hAnsi="Times New Roman"/>
          <w:sz w:val="26"/>
          <w:szCs w:val="26"/>
          <w:lang w:eastAsia="ru-RU"/>
        </w:rPr>
        <w:t>3.3</w:t>
      </w:r>
      <w:r w:rsidR="00B15538" w:rsidRPr="00C10264">
        <w:rPr>
          <w:rFonts w:ascii="Times New Roman" w:hAnsi="Times New Roman"/>
          <w:sz w:val="26"/>
          <w:szCs w:val="26"/>
          <w:lang w:eastAsia="ru-RU"/>
        </w:rPr>
        <w:t>.</w:t>
      </w:r>
      <w:r w:rsidR="006329D4" w:rsidRPr="00C10264">
        <w:rPr>
          <w:rFonts w:ascii="Times New Roman" w:hAnsi="Times New Roman"/>
          <w:sz w:val="26"/>
          <w:szCs w:val="26"/>
          <w:lang w:eastAsia="ru-RU"/>
        </w:rPr>
        <w:tab/>
      </w:r>
      <w:r w:rsidR="00B15538" w:rsidRPr="00C10264">
        <w:rPr>
          <w:rFonts w:ascii="Times New Roman" w:hAnsi="Times New Roman"/>
          <w:sz w:val="26"/>
          <w:szCs w:val="26"/>
          <w:lang w:eastAsia="ru-RU"/>
        </w:rPr>
        <w:t>представить в и</w:t>
      </w:r>
      <w:r w:rsidR="00CC4F0A" w:rsidRPr="00C10264">
        <w:rPr>
          <w:rFonts w:ascii="Times New Roman" w:hAnsi="Times New Roman"/>
          <w:sz w:val="26"/>
          <w:szCs w:val="26"/>
          <w:lang w:eastAsia="ru-RU"/>
        </w:rPr>
        <w:t>нспекцию Федеральной</w:t>
      </w:r>
      <w:r w:rsidR="00BE4A31" w:rsidRPr="00C10264">
        <w:rPr>
          <w:rFonts w:ascii="Times New Roman" w:hAnsi="Times New Roman"/>
          <w:sz w:val="26"/>
          <w:szCs w:val="26"/>
          <w:lang w:eastAsia="ru-RU"/>
        </w:rPr>
        <w:t xml:space="preserve"> налоговой службы</w:t>
      </w:r>
      <w:r w:rsidR="006C4CAD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4F0A" w:rsidRPr="00C1026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10264">
        <w:rPr>
          <w:rFonts w:ascii="Times New Roman" w:hAnsi="Times New Roman"/>
          <w:sz w:val="26"/>
          <w:szCs w:val="26"/>
          <w:lang w:eastAsia="ru-RU"/>
        </w:rPr>
        <w:t>документы необходимые для регистрации завершения процедуры реорганизации в форме присоединения;</w:t>
      </w:r>
    </w:p>
    <w:p w:rsidR="00E51A9A" w:rsidRPr="00C10264" w:rsidRDefault="00E51A9A" w:rsidP="00C10264">
      <w:pPr>
        <w:spacing w:line="240" w:lineRule="auto"/>
        <w:ind w:firstLine="720"/>
        <w:jc w:val="both"/>
        <w:rPr>
          <w:sz w:val="26"/>
        </w:rPr>
      </w:pPr>
      <w:r w:rsidRPr="00C10264">
        <w:rPr>
          <w:sz w:val="26"/>
          <w:lang w:eastAsia="ru-RU"/>
        </w:rPr>
        <w:t xml:space="preserve">4. </w:t>
      </w:r>
      <w:r w:rsidRPr="00C10264">
        <w:rPr>
          <w:sz w:val="26"/>
        </w:rPr>
        <w:t>Управлению образования администрации Екатериновского муниципального района осуществить мероприятия по реорганизации образовательных организаций в форме присоединения в порядке и сроки, установленные действующим законодательством Российской Федерации.</w:t>
      </w:r>
    </w:p>
    <w:p w:rsidR="00E51A9A" w:rsidRPr="00C10264" w:rsidRDefault="00E51A9A" w:rsidP="00C10264">
      <w:pPr>
        <w:spacing w:line="240" w:lineRule="auto"/>
        <w:ind w:firstLine="720"/>
        <w:jc w:val="both"/>
        <w:rPr>
          <w:sz w:val="26"/>
        </w:rPr>
      </w:pPr>
      <w:r w:rsidRPr="00C10264">
        <w:rPr>
          <w:sz w:val="26"/>
        </w:rPr>
        <w:lastRenderedPageBreak/>
        <w:t>5. Опубликовать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E51A9A" w:rsidRPr="00C10264" w:rsidRDefault="00E51A9A" w:rsidP="00C10264">
      <w:pPr>
        <w:spacing w:line="240" w:lineRule="auto"/>
        <w:ind w:firstLine="720"/>
        <w:jc w:val="both"/>
        <w:rPr>
          <w:sz w:val="26"/>
        </w:rPr>
      </w:pPr>
      <w:r w:rsidRPr="00C10264">
        <w:rPr>
          <w:sz w:val="26"/>
        </w:rPr>
        <w:t>6. Настоящее постановление вступает в силу со дня его подписания.</w:t>
      </w:r>
    </w:p>
    <w:p w:rsidR="00E51A9A" w:rsidRPr="00C10264" w:rsidRDefault="00E51A9A" w:rsidP="00C10264">
      <w:pPr>
        <w:tabs>
          <w:tab w:val="left" w:pos="709"/>
        </w:tabs>
        <w:spacing w:line="240" w:lineRule="auto"/>
        <w:jc w:val="both"/>
        <w:rPr>
          <w:b/>
          <w:sz w:val="26"/>
        </w:rPr>
      </w:pPr>
      <w:r w:rsidRPr="00C10264">
        <w:rPr>
          <w:sz w:val="26"/>
        </w:rPr>
        <w:tab/>
        <w:t xml:space="preserve">7. Контроль за исполнением настоящего постановления возложить на заместителя главы, руководителя аппарата  администрации Екатериновского муниципального района </w:t>
      </w:r>
      <w:proofErr w:type="gramStart"/>
      <w:r w:rsidRPr="00C10264">
        <w:rPr>
          <w:sz w:val="26"/>
        </w:rPr>
        <w:t>Антошину</w:t>
      </w:r>
      <w:proofErr w:type="gramEnd"/>
      <w:r w:rsidRPr="00C10264">
        <w:rPr>
          <w:sz w:val="26"/>
        </w:rPr>
        <w:t xml:space="preserve"> Л.В.</w:t>
      </w:r>
    </w:p>
    <w:p w:rsidR="00C671DE" w:rsidRPr="00C10264" w:rsidRDefault="00C671DE" w:rsidP="0050327F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71DE" w:rsidRPr="00C10264" w:rsidRDefault="00C671DE" w:rsidP="0050327F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71DE" w:rsidRPr="002A5D8F" w:rsidRDefault="00C671DE" w:rsidP="0050327F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71DE" w:rsidRPr="002A5D8F" w:rsidRDefault="00C671DE" w:rsidP="00C671DE">
      <w:pPr>
        <w:pStyle w:val="a4"/>
        <w:rPr>
          <w:rFonts w:ascii="Times New Roman" w:hAnsi="Times New Roman"/>
          <w:b/>
          <w:sz w:val="26"/>
          <w:szCs w:val="26"/>
        </w:rPr>
      </w:pPr>
      <w:r w:rsidRPr="002A5D8F">
        <w:rPr>
          <w:rFonts w:ascii="Times New Roman" w:hAnsi="Times New Roman"/>
          <w:b/>
          <w:sz w:val="26"/>
          <w:szCs w:val="26"/>
        </w:rPr>
        <w:t xml:space="preserve">Глава </w:t>
      </w:r>
      <w:r w:rsidR="00E233D5">
        <w:rPr>
          <w:rFonts w:ascii="Times New Roman" w:hAnsi="Times New Roman"/>
          <w:b/>
          <w:sz w:val="26"/>
          <w:szCs w:val="26"/>
        </w:rPr>
        <w:t>Екатериновского</w:t>
      </w:r>
    </w:p>
    <w:p w:rsidR="00C671DE" w:rsidRPr="002A5D8F" w:rsidRDefault="00C671DE" w:rsidP="00AB4E33">
      <w:pPr>
        <w:pStyle w:val="a4"/>
        <w:tabs>
          <w:tab w:val="right" w:pos="9356"/>
        </w:tabs>
        <w:rPr>
          <w:rFonts w:ascii="Times New Roman" w:hAnsi="Times New Roman"/>
          <w:b/>
          <w:sz w:val="26"/>
          <w:szCs w:val="26"/>
        </w:rPr>
      </w:pPr>
      <w:r w:rsidRPr="002A5D8F"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AB4E33" w:rsidRPr="002A5D8F">
        <w:rPr>
          <w:rFonts w:ascii="Times New Roman" w:hAnsi="Times New Roman"/>
          <w:b/>
          <w:sz w:val="26"/>
          <w:szCs w:val="26"/>
        </w:rPr>
        <w:tab/>
      </w:r>
      <w:r w:rsidR="00E233D5">
        <w:rPr>
          <w:rFonts w:ascii="Times New Roman" w:hAnsi="Times New Roman"/>
          <w:b/>
          <w:sz w:val="26"/>
          <w:szCs w:val="26"/>
        </w:rPr>
        <w:t xml:space="preserve">С.Б. </w:t>
      </w:r>
      <w:proofErr w:type="spellStart"/>
      <w:r w:rsidR="00E233D5">
        <w:rPr>
          <w:rFonts w:ascii="Times New Roman" w:hAnsi="Times New Roman"/>
          <w:b/>
          <w:sz w:val="26"/>
          <w:szCs w:val="26"/>
        </w:rPr>
        <w:t>Зязин</w:t>
      </w:r>
      <w:proofErr w:type="spellEnd"/>
    </w:p>
    <w:p w:rsidR="00E75946" w:rsidRPr="008A1528" w:rsidRDefault="00E75946" w:rsidP="00AC439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B4E33" w:rsidRPr="008A1528" w:rsidRDefault="00AB4E33" w:rsidP="00AC439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B4E33" w:rsidRPr="00295B95" w:rsidRDefault="00AB4E33">
      <w:pPr>
        <w:rPr>
          <w:bCs w:val="0"/>
          <w:szCs w:val="24"/>
        </w:rPr>
      </w:pPr>
    </w:p>
    <w:sectPr w:rsidR="00AB4E33" w:rsidRPr="00295B95" w:rsidSect="00E51A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6042"/>
    <w:multiLevelType w:val="hybridMultilevel"/>
    <w:tmpl w:val="07FA5460"/>
    <w:lvl w:ilvl="0" w:tplc="04D26812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0E42EC8"/>
    <w:multiLevelType w:val="hybridMultilevel"/>
    <w:tmpl w:val="E8B4EE2E"/>
    <w:lvl w:ilvl="0" w:tplc="4F26E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B1992"/>
    <w:rsid w:val="00001650"/>
    <w:rsid w:val="00073E81"/>
    <w:rsid w:val="000B6868"/>
    <w:rsid w:val="000D30D2"/>
    <w:rsid w:val="000D4F5E"/>
    <w:rsid w:val="000E1248"/>
    <w:rsid w:val="000F5B99"/>
    <w:rsid w:val="001011BF"/>
    <w:rsid w:val="001029C2"/>
    <w:rsid w:val="00116A6A"/>
    <w:rsid w:val="00123E30"/>
    <w:rsid w:val="00136DA6"/>
    <w:rsid w:val="001431C9"/>
    <w:rsid w:val="00167369"/>
    <w:rsid w:val="00170BD2"/>
    <w:rsid w:val="001769F1"/>
    <w:rsid w:val="0018739D"/>
    <w:rsid w:val="00192192"/>
    <w:rsid w:val="001A0363"/>
    <w:rsid w:val="001B4825"/>
    <w:rsid w:val="001C2AC2"/>
    <w:rsid w:val="001D2B0D"/>
    <w:rsid w:val="00201819"/>
    <w:rsid w:val="0025777A"/>
    <w:rsid w:val="00276279"/>
    <w:rsid w:val="002840BB"/>
    <w:rsid w:val="00293195"/>
    <w:rsid w:val="00295B95"/>
    <w:rsid w:val="002A02FC"/>
    <w:rsid w:val="002A5D8F"/>
    <w:rsid w:val="002A7DBC"/>
    <w:rsid w:val="002B1992"/>
    <w:rsid w:val="002C6D52"/>
    <w:rsid w:val="002D4414"/>
    <w:rsid w:val="002D5C6D"/>
    <w:rsid w:val="002F3447"/>
    <w:rsid w:val="002F6974"/>
    <w:rsid w:val="003020C7"/>
    <w:rsid w:val="00302611"/>
    <w:rsid w:val="0030337B"/>
    <w:rsid w:val="003165DC"/>
    <w:rsid w:val="00324481"/>
    <w:rsid w:val="00326842"/>
    <w:rsid w:val="00326BE7"/>
    <w:rsid w:val="00342658"/>
    <w:rsid w:val="003571B6"/>
    <w:rsid w:val="003725A2"/>
    <w:rsid w:val="00390EC9"/>
    <w:rsid w:val="003A08C0"/>
    <w:rsid w:val="003B7501"/>
    <w:rsid w:val="00416712"/>
    <w:rsid w:val="00417F23"/>
    <w:rsid w:val="004245C1"/>
    <w:rsid w:val="004321E8"/>
    <w:rsid w:val="00435923"/>
    <w:rsid w:val="0044168E"/>
    <w:rsid w:val="004448E6"/>
    <w:rsid w:val="004508DB"/>
    <w:rsid w:val="004555F8"/>
    <w:rsid w:val="00473359"/>
    <w:rsid w:val="00483943"/>
    <w:rsid w:val="00483E66"/>
    <w:rsid w:val="0049620D"/>
    <w:rsid w:val="004A0ACB"/>
    <w:rsid w:val="004A5782"/>
    <w:rsid w:val="004D0469"/>
    <w:rsid w:val="004E13C3"/>
    <w:rsid w:val="004E7134"/>
    <w:rsid w:val="0050327F"/>
    <w:rsid w:val="00534E22"/>
    <w:rsid w:val="0054689A"/>
    <w:rsid w:val="00562E36"/>
    <w:rsid w:val="0058229F"/>
    <w:rsid w:val="00586919"/>
    <w:rsid w:val="005D3DF4"/>
    <w:rsid w:val="005F507E"/>
    <w:rsid w:val="006302F6"/>
    <w:rsid w:val="006329D4"/>
    <w:rsid w:val="006355B6"/>
    <w:rsid w:val="00667A29"/>
    <w:rsid w:val="00671BA1"/>
    <w:rsid w:val="006C4CAD"/>
    <w:rsid w:val="00720C9A"/>
    <w:rsid w:val="00726213"/>
    <w:rsid w:val="00763093"/>
    <w:rsid w:val="00783330"/>
    <w:rsid w:val="007A267E"/>
    <w:rsid w:val="007A5A27"/>
    <w:rsid w:val="007D00E4"/>
    <w:rsid w:val="007D2738"/>
    <w:rsid w:val="007D273B"/>
    <w:rsid w:val="008166A7"/>
    <w:rsid w:val="00836D31"/>
    <w:rsid w:val="00866418"/>
    <w:rsid w:val="00866464"/>
    <w:rsid w:val="00875653"/>
    <w:rsid w:val="008A1528"/>
    <w:rsid w:val="008A2944"/>
    <w:rsid w:val="008A7DE1"/>
    <w:rsid w:val="008B47D9"/>
    <w:rsid w:val="008C6D0E"/>
    <w:rsid w:val="008D6099"/>
    <w:rsid w:val="008E721C"/>
    <w:rsid w:val="008F51E0"/>
    <w:rsid w:val="009141F4"/>
    <w:rsid w:val="00953933"/>
    <w:rsid w:val="00953E47"/>
    <w:rsid w:val="00960547"/>
    <w:rsid w:val="00973B6B"/>
    <w:rsid w:val="0098576A"/>
    <w:rsid w:val="00992D0F"/>
    <w:rsid w:val="009A0219"/>
    <w:rsid w:val="009D32C5"/>
    <w:rsid w:val="00A015B6"/>
    <w:rsid w:val="00A31E21"/>
    <w:rsid w:val="00A45B3D"/>
    <w:rsid w:val="00A72546"/>
    <w:rsid w:val="00A75763"/>
    <w:rsid w:val="00A8158E"/>
    <w:rsid w:val="00A8300D"/>
    <w:rsid w:val="00A91D8D"/>
    <w:rsid w:val="00AA669E"/>
    <w:rsid w:val="00AB4E33"/>
    <w:rsid w:val="00AB590E"/>
    <w:rsid w:val="00AC0253"/>
    <w:rsid w:val="00AC07B0"/>
    <w:rsid w:val="00AC4391"/>
    <w:rsid w:val="00AF56B3"/>
    <w:rsid w:val="00B01ABE"/>
    <w:rsid w:val="00B0596A"/>
    <w:rsid w:val="00B15538"/>
    <w:rsid w:val="00B4643F"/>
    <w:rsid w:val="00B577EA"/>
    <w:rsid w:val="00B80BBB"/>
    <w:rsid w:val="00BE07FD"/>
    <w:rsid w:val="00BE4A31"/>
    <w:rsid w:val="00C10264"/>
    <w:rsid w:val="00C16771"/>
    <w:rsid w:val="00C25C96"/>
    <w:rsid w:val="00C26099"/>
    <w:rsid w:val="00C42B57"/>
    <w:rsid w:val="00C503C7"/>
    <w:rsid w:val="00C537FE"/>
    <w:rsid w:val="00C634C4"/>
    <w:rsid w:val="00C671DE"/>
    <w:rsid w:val="00CA0A19"/>
    <w:rsid w:val="00CB3374"/>
    <w:rsid w:val="00CC4F0A"/>
    <w:rsid w:val="00CC66AA"/>
    <w:rsid w:val="00CF0E22"/>
    <w:rsid w:val="00D1034C"/>
    <w:rsid w:val="00D15978"/>
    <w:rsid w:val="00D62A4A"/>
    <w:rsid w:val="00D77ED6"/>
    <w:rsid w:val="00DA0490"/>
    <w:rsid w:val="00DB3D8D"/>
    <w:rsid w:val="00DC14A7"/>
    <w:rsid w:val="00DE2A3F"/>
    <w:rsid w:val="00DF7729"/>
    <w:rsid w:val="00E007F4"/>
    <w:rsid w:val="00E067AB"/>
    <w:rsid w:val="00E233D5"/>
    <w:rsid w:val="00E349CC"/>
    <w:rsid w:val="00E42168"/>
    <w:rsid w:val="00E51A9A"/>
    <w:rsid w:val="00E542AD"/>
    <w:rsid w:val="00E621E1"/>
    <w:rsid w:val="00E630DF"/>
    <w:rsid w:val="00E75946"/>
    <w:rsid w:val="00E7681B"/>
    <w:rsid w:val="00E809A6"/>
    <w:rsid w:val="00E908BB"/>
    <w:rsid w:val="00E9222F"/>
    <w:rsid w:val="00EC4A87"/>
    <w:rsid w:val="00ED0D1E"/>
    <w:rsid w:val="00ED250E"/>
    <w:rsid w:val="00EF0305"/>
    <w:rsid w:val="00EF3002"/>
    <w:rsid w:val="00F1512B"/>
    <w:rsid w:val="00F239FB"/>
    <w:rsid w:val="00F30970"/>
    <w:rsid w:val="00F33D3C"/>
    <w:rsid w:val="00F46026"/>
    <w:rsid w:val="00F523BB"/>
    <w:rsid w:val="00FA6FDD"/>
    <w:rsid w:val="00FD67B8"/>
    <w:rsid w:val="00FF20D6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6"/>
    <w:pPr>
      <w:spacing w:after="200" w:line="276" w:lineRule="auto"/>
    </w:pPr>
    <w:rPr>
      <w:rFonts w:ascii="Times New Roman" w:hAnsi="Times New Roman"/>
      <w:bCs/>
      <w:sz w:val="24"/>
      <w:szCs w:val="26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4825"/>
    <w:pPr>
      <w:keepNext/>
      <w:spacing w:after="0" w:line="240" w:lineRule="auto"/>
      <w:jc w:val="center"/>
      <w:outlineLvl w:val="1"/>
    </w:pPr>
    <w:rPr>
      <w:rFonts w:eastAsia="Times New Roman"/>
      <w:b/>
      <w:bCs w:val="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992"/>
    <w:rPr>
      <w:color w:val="0000FF"/>
      <w:u w:val="single"/>
    </w:rPr>
  </w:style>
  <w:style w:type="paragraph" w:styleId="a4">
    <w:name w:val="No Spacing"/>
    <w:uiPriority w:val="1"/>
    <w:qFormat/>
    <w:rsid w:val="0050327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5C96"/>
    <w:pPr>
      <w:spacing w:after="0" w:line="240" w:lineRule="auto"/>
    </w:pPr>
    <w:rPr>
      <w:rFonts w:ascii="Tahoma" w:hAnsi="Tahoma" w:cs="Tahoma"/>
      <w:bCs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416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ormaltextrunscxw16937219bcx0">
    <w:name w:val="normaltextrun scxw16937219 bcx0"/>
    <w:basedOn w:val="a0"/>
    <w:rsid w:val="00192192"/>
  </w:style>
  <w:style w:type="character" w:customStyle="1" w:styleId="20">
    <w:name w:val="Заголовок 2 Знак"/>
    <w:basedOn w:val="a0"/>
    <w:link w:val="2"/>
    <w:semiHidden/>
    <w:rsid w:val="001B4825"/>
    <w:rPr>
      <w:rFonts w:ascii="Times New Roman" w:eastAsia="Times New Roman" w:hAnsi="Times New Roman"/>
      <w:b/>
      <w:sz w:val="52"/>
    </w:rPr>
  </w:style>
  <w:style w:type="paragraph" w:customStyle="1" w:styleId="1">
    <w:name w:val="Обычный1"/>
    <w:rsid w:val="001B48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Links>
    <vt:vector size="24" baseType="variant">
      <vt:variant>
        <vt:i4>786506</vt:i4>
      </vt:variant>
      <vt:variant>
        <vt:i4>9</vt:i4>
      </vt:variant>
      <vt:variant>
        <vt:i4>0</vt:i4>
      </vt:variant>
      <vt:variant>
        <vt:i4>5</vt:i4>
      </vt:variant>
      <vt:variant>
        <vt:lpwstr>http://resource.e-mcfr.ru/scion/citation/pit/MCFR12426328%23111/MCFRLINK?cfu=default&amp;cpid=edu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http://resource.e-mcfr.ru/scion/citation/pit/MCFR1241235%23328/MCFRLINK?cfu=default&amp;cpid=edu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http://resource.e-mcfr.ru/scion/citation/pit/MCFR1241235%23105/MCFRLINK?cfu=default&amp;cpid=edu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Секретарь</cp:lastModifiedBy>
  <cp:revision>5</cp:revision>
  <cp:lastPrinted>2022-03-28T05:36:00Z</cp:lastPrinted>
  <dcterms:created xsi:type="dcterms:W3CDTF">2022-01-25T05:00:00Z</dcterms:created>
  <dcterms:modified xsi:type="dcterms:W3CDTF">2022-03-28T05:36:00Z</dcterms:modified>
</cp:coreProperties>
</file>